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D98" w:rsidRDefault="007D4D98" w:rsidP="007D4D98">
      <w:pPr>
        <w:jc w:val="center"/>
        <w:rPr>
          <w:rFonts w:ascii="HGP行書体" w:eastAsia="HGP行書体"/>
          <w:sz w:val="32"/>
          <w:szCs w:val="32"/>
          <w:shd w:val="clear" w:color="auto" w:fill="538135" w:themeFill="accent6" w:themeFillShade="BF"/>
        </w:rPr>
      </w:pPr>
      <w:r>
        <w:rPr>
          <w:rFonts w:ascii="HGP行書体" w:eastAsia="HGP行書体" w:hint="eastAsia"/>
          <w:sz w:val="32"/>
          <w:szCs w:val="32"/>
          <w:shd w:val="clear" w:color="auto" w:fill="538135" w:themeFill="accent6" w:themeFillShade="BF"/>
        </w:rPr>
        <w:t xml:space="preserve">　　　　　</w:t>
      </w:r>
      <w:r w:rsidRPr="00824101">
        <w:rPr>
          <w:noProof/>
          <w:shd w:val="clear" w:color="auto" w:fill="538135" w:themeFill="accent6" w:themeFillShade="BF"/>
        </w:rPr>
        <w:drawing>
          <wp:inline distT="0" distB="0" distL="0" distR="0" wp14:anchorId="42577DA4" wp14:editId="317BDA9D">
            <wp:extent cx="5074097" cy="981075"/>
            <wp:effectExtent l="0" t="0" r="0" b="0"/>
            <wp:docPr id="7" name="図 7" descr="http://www.rid2790.jp/2017/download/18.RI2017-18年度テーマ画像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d2790.jp/2017/download/18.RI2017-18年度テーマ画像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789" cy="990876"/>
                    </a:xfrm>
                    <a:prstGeom prst="rect">
                      <a:avLst/>
                    </a:prstGeom>
                    <a:noFill/>
                    <a:ln>
                      <a:noFill/>
                    </a:ln>
                  </pic:spPr>
                </pic:pic>
              </a:graphicData>
            </a:graphic>
          </wp:inline>
        </w:drawing>
      </w:r>
      <w:r w:rsidRPr="00824101">
        <w:rPr>
          <w:rFonts w:ascii="HGP行書体" w:eastAsia="HGP行書体" w:hint="eastAsia"/>
          <w:sz w:val="32"/>
          <w:szCs w:val="32"/>
          <w:shd w:val="clear" w:color="auto" w:fill="538135" w:themeFill="accent6" w:themeFillShade="BF"/>
        </w:rPr>
        <w:t>２０１７</w:t>
      </w:r>
      <w:r>
        <w:rPr>
          <w:rFonts w:ascii="HGP行書体" w:eastAsia="HGP行書体" w:hint="eastAsia"/>
          <w:sz w:val="32"/>
          <w:szCs w:val="32"/>
          <w:shd w:val="clear" w:color="auto" w:fill="538135" w:themeFill="accent6" w:themeFillShade="BF"/>
        </w:rPr>
        <w:t xml:space="preserve">.9.19　　</w:t>
      </w:r>
    </w:p>
    <w:p w:rsidR="007D4D98" w:rsidRPr="00E60A1A" w:rsidRDefault="007D4D98" w:rsidP="007D4D98">
      <w:pPr>
        <w:ind w:firstLineChars="2000" w:firstLine="4709"/>
        <w:rPr>
          <w:b/>
          <w:noProof/>
          <w:sz w:val="24"/>
        </w:rPr>
      </w:pPr>
      <w:r w:rsidRPr="00E60A1A">
        <w:rPr>
          <w:rFonts w:hint="eastAsia"/>
          <w:b/>
          <w:noProof/>
          <w:sz w:val="24"/>
        </w:rPr>
        <w:t>２０１７～１８年度　　　　　会長　　谷口義紀</w:t>
      </w:r>
    </w:p>
    <w:p w:rsidR="007D4D98" w:rsidRPr="00E60A1A" w:rsidRDefault="007D4D98" w:rsidP="007D4D98">
      <w:pPr>
        <w:rPr>
          <w:b/>
          <w:noProof/>
          <w:sz w:val="24"/>
        </w:rPr>
      </w:pPr>
      <w:r w:rsidRPr="00E60A1A">
        <w:rPr>
          <w:rFonts w:hint="eastAsia"/>
          <w:b/>
          <w:noProof/>
          <w:sz w:val="24"/>
        </w:rPr>
        <w:t xml:space="preserve">　　　　　　　　　　　　　　</w:t>
      </w:r>
      <w:r>
        <w:rPr>
          <w:rFonts w:hint="eastAsia"/>
          <w:b/>
          <w:noProof/>
          <w:sz w:val="24"/>
        </w:rPr>
        <w:t xml:space="preserve">　　　　　　　　　　　　　　　　　　　　</w:t>
      </w:r>
      <w:r w:rsidRPr="00E60A1A">
        <w:rPr>
          <w:rFonts w:hint="eastAsia"/>
          <w:b/>
          <w:noProof/>
          <w:sz w:val="24"/>
        </w:rPr>
        <w:t>幹事　　高橋　繁</w:t>
      </w:r>
    </w:p>
    <w:p w:rsidR="007D4D98" w:rsidRPr="00722D57" w:rsidRDefault="007D4D98" w:rsidP="007D4D98">
      <w:pPr>
        <w:rPr>
          <w:rFonts w:ascii="HGP行書体" w:eastAsia="HGP行書体"/>
          <w:sz w:val="72"/>
          <w:szCs w:val="72"/>
        </w:rPr>
      </w:pPr>
      <w:r w:rsidRPr="00824101">
        <w:rPr>
          <w:rFonts w:ascii="HGP行書体" w:eastAsia="HGP行書体" w:hint="eastAsia"/>
          <w:b/>
          <w:noProof/>
          <w:color w:val="323E4F" w:themeColor="text2" w:themeShade="BF"/>
          <w:sz w:val="72"/>
          <w:szCs w:val="72"/>
        </w:rPr>
        <w:t>松戸西ロータリークラブ</w:t>
      </w:r>
      <w:r>
        <w:rPr>
          <w:rFonts w:ascii="HGP行書体" w:eastAsia="HGP行書体" w:hint="eastAsia"/>
          <w:noProof/>
          <w:sz w:val="72"/>
          <w:szCs w:val="72"/>
        </w:rPr>
        <w:t xml:space="preserve"> 　</w:t>
      </w:r>
      <w:r>
        <w:rPr>
          <w:rFonts w:ascii="HGP行書体" w:eastAsia="HGP行書体" w:hint="eastAsia"/>
          <w:noProof/>
          <w:sz w:val="44"/>
          <w:szCs w:val="44"/>
        </w:rPr>
        <w:t>第１482</w:t>
      </w:r>
      <w:r w:rsidRPr="00BB05EB">
        <w:rPr>
          <w:rFonts w:ascii="HGP行書体" w:eastAsia="HGP行書体" w:hint="eastAsia"/>
          <w:noProof/>
          <w:sz w:val="44"/>
          <w:szCs w:val="44"/>
        </w:rPr>
        <w:t>回例会</w:t>
      </w:r>
    </w:p>
    <w:p w:rsidR="007D4D98" w:rsidRPr="00824101" w:rsidRDefault="007D4D98" w:rsidP="007D4D98">
      <w:pPr>
        <w:ind w:right="1600"/>
        <w:jc w:val="right"/>
        <w:rPr>
          <w:rFonts w:ascii="HG正楷書体-PRO" w:eastAsia="HG正楷書体-PRO"/>
          <w:sz w:val="40"/>
          <w:szCs w:val="40"/>
        </w:rPr>
      </w:pPr>
      <w:r w:rsidRPr="00243A4D">
        <w:rPr>
          <w:rFonts w:ascii="HG正楷書体-PRO" w:eastAsia="HG正楷書体-PRO" w:hint="eastAsia"/>
          <w:sz w:val="40"/>
          <w:szCs w:val="40"/>
          <w:highlight w:val="green"/>
        </w:rPr>
        <w:t>司会進行</w:t>
      </w:r>
    </w:p>
    <w:p w:rsidR="007D4D98" w:rsidRPr="00CB2372" w:rsidRDefault="007D4D98" w:rsidP="007D4D98">
      <w:pPr>
        <w:rPr>
          <w:sz w:val="22"/>
          <w:szCs w:val="36"/>
        </w:rPr>
      </w:pPr>
      <w:r w:rsidRPr="00243A4D">
        <w:rPr>
          <w:rFonts w:ascii="HG正楷書体-PRO" w:eastAsia="HG正楷書体-PRO" w:hint="eastAsia"/>
          <w:b/>
          <w:sz w:val="40"/>
          <w:szCs w:val="40"/>
          <w:highlight w:val="green"/>
        </w:rPr>
        <w:t>会長挨拶</w:t>
      </w:r>
    </w:p>
    <w:p w:rsidR="007D4D98" w:rsidRPr="00CB2372" w:rsidRDefault="007D4D98" w:rsidP="007D4D98">
      <w:pPr>
        <w:rPr>
          <w:sz w:val="22"/>
          <w:szCs w:val="36"/>
        </w:rPr>
      </w:pPr>
      <w:r w:rsidRPr="00CB2372">
        <w:rPr>
          <w:rFonts w:hint="eastAsia"/>
          <w:sz w:val="22"/>
          <w:szCs w:val="36"/>
        </w:rPr>
        <w:t>9月9日、「モンゴル公衆トイレ設置プロジェクト」の贈呈式が無事完了したことを報告申し上げます。</w:t>
      </w:r>
    </w:p>
    <w:p w:rsidR="007D4D98" w:rsidRPr="00CB2372" w:rsidRDefault="007D4D98" w:rsidP="007D4D98">
      <w:pPr>
        <w:rPr>
          <w:sz w:val="22"/>
          <w:szCs w:val="36"/>
        </w:rPr>
      </w:pPr>
      <w:r w:rsidRPr="00CB2372">
        <w:rPr>
          <w:rFonts w:hint="eastAsia"/>
          <w:sz w:val="22"/>
          <w:szCs w:val="36"/>
        </w:rPr>
        <w:t>贈呈式には、石井夫婦、稲葉国際奉仕委員長、浅野会員、河合会員、杉浦会員、高橋幹事、そして私の8名で参加をしてまいりました。贈呈式の模様は後程、稲葉委員長の卓話でお願いしたいと思います。私の方からは前回と今回のプロジェクトで4回モンゴルを訪れていますが、その感想をお伝えしたいと思います。</w:t>
      </w:r>
    </w:p>
    <w:p w:rsidR="007D4D98" w:rsidRPr="00CB2372" w:rsidRDefault="007D4D98" w:rsidP="007D4D98">
      <w:pPr>
        <w:pStyle w:val="a3"/>
        <w:numPr>
          <w:ilvl w:val="0"/>
          <w:numId w:val="1"/>
        </w:numPr>
        <w:ind w:leftChars="0"/>
        <w:rPr>
          <w:sz w:val="22"/>
          <w:szCs w:val="36"/>
        </w:rPr>
      </w:pPr>
      <w:r w:rsidRPr="00CB2372">
        <w:rPr>
          <w:rFonts w:hint="eastAsia"/>
          <w:sz w:val="22"/>
          <w:szCs w:val="36"/>
        </w:rPr>
        <w:t>飛行機の座席を取る為、カウンターが開く前に列に並び通路側の席を確保する。また、手続きに要する時間が長いため、買い物・食事をする時間を取られてしまう。</w:t>
      </w:r>
    </w:p>
    <w:p w:rsidR="007D4D98" w:rsidRPr="00CB2372" w:rsidRDefault="007D4D98" w:rsidP="007D4D98">
      <w:pPr>
        <w:pStyle w:val="a3"/>
        <w:numPr>
          <w:ilvl w:val="0"/>
          <w:numId w:val="1"/>
        </w:numPr>
        <w:ind w:leftChars="0"/>
        <w:rPr>
          <w:sz w:val="22"/>
          <w:szCs w:val="36"/>
        </w:rPr>
      </w:pPr>
      <w:r w:rsidRPr="00CB2372">
        <w:rPr>
          <w:rFonts w:hint="eastAsia"/>
          <w:sz w:val="22"/>
          <w:szCs w:val="36"/>
        </w:rPr>
        <w:t>モンゴル空港から市内に入るには車の移動以外ありません。常に渋滞があり予定の時間通りには着きません。日本では交通ルールを守り常にゆずり合いの気持ちをもって運転しますが、こちらでは進路変更するにも、誰一人としてゆずりませんし、交差点で右折や左折をするにも直進レーンから交差点内で無理やり割り込むといった運転をします。1、2のことからモンゴルに行くのは戦いであると感じました。</w:t>
      </w:r>
    </w:p>
    <w:p w:rsidR="007D4D98" w:rsidRPr="00CB2372" w:rsidRDefault="007D4D98" w:rsidP="007D4D98">
      <w:pPr>
        <w:pStyle w:val="a3"/>
        <w:numPr>
          <w:ilvl w:val="0"/>
          <w:numId w:val="1"/>
        </w:numPr>
        <w:ind w:leftChars="0"/>
        <w:rPr>
          <w:sz w:val="22"/>
          <w:szCs w:val="36"/>
        </w:rPr>
      </w:pPr>
      <w:r w:rsidRPr="00CB2372">
        <w:rPr>
          <w:rFonts w:hint="eastAsia"/>
          <w:sz w:val="22"/>
          <w:szCs w:val="36"/>
        </w:rPr>
        <w:t>ウランバートル市内はほとんどが水洗トレイですがウォシュレットはまだ普及していないようです。</w:t>
      </w:r>
    </w:p>
    <w:p w:rsidR="007D4D98" w:rsidRPr="00CB2372" w:rsidRDefault="007D4D98" w:rsidP="007D4D98">
      <w:pPr>
        <w:pStyle w:val="a3"/>
        <w:ind w:leftChars="0" w:left="360"/>
        <w:rPr>
          <w:sz w:val="22"/>
          <w:szCs w:val="36"/>
        </w:rPr>
      </w:pPr>
      <w:r w:rsidRPr="00CB2372">
        <w:rPr>
          <w:rFonts w:hint="eastAsia"/>
          <w:sz w:val="22"/>
          <w:szCs w:val="36"/>
        </w:rPr>
        <w:t>毎日ウォシュレットを使用している者としては、かなりの違和感がありました。</w:t>
      </w:r>
    </w:p>
    <w:p w:rsidR="007D4D98" w:rsidRPr="007D4D98" w:rsidRDefault="007D4D98" w:rsidP="007D4D98">
      <w:pPr>
        <w:rPr>
          <w:rFonts w:ascii="HG正楷書体-PRO" w:eastAsia="HG正楷書体-PRO" w:hint="eastAsia"/>
          <w:b/>
          <w:sz w:val="40"/>
          <w:szCs w:val="40"/>
        </w:rPr>
      </w:pPr>
      <w:r w:rsidRPr="00CB2372">
        <w:rPr>
          <w:rFonts w:hint="eastAsia"/>
          <w:sz w:val="22"/>
          <w:szCs w:val="36"/>
        </w:rPr>
        <w:t>食事の面では羊肉と野菜を炒め腰のあるもっちりした麺を混ぜ合わせたツォイヴァン（モンゴル風焼きそ</w:t>
      </w:r>
      <w:r w:rsidRPr="00CB2372">
        <w:rPr>
          <w:rFonts w:hint="eastAsia"/>
          <w:sz w:val="22"/>
          <w:szCs w:val="36"/>
        </w:rPr>
        <w:lastRenderedPageBreak/>
        <w:t>ば）があります。非常に味がよく、日本人の口には合うと思います。焼き肉は脂分が無く、焼き過ぎる位よく焼くので肉が固いです。どちらも食べ終わる頃はアゴが疲れまた、痛くなります。このように痛みにも耐えなくてはと感じました。</w:t>
      </w:r>
    </w:p>
    <w:p w:rsidR="007D4D98" w:rsidRDefault="007D4D98" w:rsidP="007D4D98">
      <w:pPr>
        <w:rPr>
          <w:rFonts w:hint="eastAsia"/>
        </w:rPr>
      </w:pPr>
      <w:r w:rsidRPr="00243A4D">
        <w:rPr>
          <w:rFonts w:ascii="HG正楷書体-PRO" w:eastAsia="HG正楷書体-PRO" w:hint="eastAsia"/>
          <w:sz w:val="40"/>
          <w:szCs w:val="40"/>
          <w:highlight w:val="green"/>
        </w:rPr>
        <w:t>幹事報告</w:t>
      </w:r>
      <w:r>
        <w:rPr>
          <w:rFonts w:hint="eastAsia"/>
        </w:rPr>
        <w:t xml:space="preserve">　</w:t>
      </w:r>
    </w:p>
    <w:p w:rsidR="007D4D98" w:rsidRPr="00CB2372" w:rsidRDefault="007D4D98" w:rsidP="007D4D98">
      <w:pPr>
        <w:rPr>
          <w:sz w:val="22"/>
        </w:rPr>
      </w:pPr>
      <w:r w:rsidRPr="00CB2372">
        <w:rPr>
          <w:rFonts w:hint="eastAsia"/>
          <w:sz w:val="22"/>
        </w:rPr>
        <w:t>国際ロータリー第2790地区　ガバナー事務所より</w:t>
      </w:r>
    </w:p>
    <w:p w:rsidR="007D4D98" w:rsidRPr="00CB2372" w:rsidRDefault="007D4D98" w:rsidP="007D4D98">
      <w:pPr>
        <w:rPr>
          <w:sz w:val="22"/>
        </w:rPr>
      </w:pPr>
      <w:r w:rsidRPr="00CB2372">
        <w:rPr>
          <w:rFonts w:hint="eastAsia"/>
          <w:sz w:val="22"/>
        </w:rPr>
        <w:t xml:space="preserve">　・九州北部豪雨災害に対する義援金の御礼と報告</w:t>
      </w:r>
    </w:p>
    <w:p w:rsidR="007D4D98" w:rsidRPr="00CB2372" w:rsidRDefault="007D4D98" w:rsidP="007D4D98">
      <w:pPr>
        <w:rPr>
          <w:sz w:val="22"/>
        </w:rPr>
      </w:pPr>
      <w:r w:rsidRPr="00CB2372">
        <w:rPr>
          <w:rFonts w:hint="eastAsia"/>
          <w:sz w:val="22"/>
        </w:rPr>
        <w:t xml:space="preserve">　・地区寄付レポート配信</w:t>
      </w:r>
    </w:p>
    <w:p w:rsidR="007D4D98" w:rsidRPr="00CB2372" w:rsidRDefault="007D4D98" w:rsidP="007D4D98">
      <w:pPr>
        <w:rPr>
          <w:sz w:val="22"/>
        </w:rPr>
      </w:pPr>
      <w:r w:rsidRPr="00CB2372">
        <w:rPr>
          <w:rFonts w:hint="eastAsia"/>
          <w:sz w:val="22"/>
        </w:rPr>
        <w:t>茂原東ロータリークラブより</w:t>
      </w:r>
    </w:p>
    <w:p w:rsidR="007D4D98" w:rsidRPr="00CB2372" w:rsidRDefault="007D4D98" w:rsidP="007D4D98">
      <w:pPr>
        <w:rPr>
          <w:sz w:val="22"/>
        </w:rPr>
      </w:pPr>
      <w:r w:rsidRPr="00CB2372">
        <w:rPr>
          <w:rFonts w:hint="eastAsia"/>
          <w:sz w:val="22"/>
        </w:rPr>
        <w:t xml:space="preserve">　・幹事変更のお知らせ　（新幹事：荒　徹（あら　とおる））</w:t>
      </w:r>
    </w:p>
    <w:p w:rsidR="007D4D98" w:rsidRPr="00CB2372" w:rsidRDefault="007D4D98" w:rsidP="007D4D98">
      <w:pPr>
        <w:rPr>
          <w:sz w:val="22"/>
        </w:rPr>
      </w:pPr>
      <w:r w:rsidRPr="00CB2372">
        <w:rPr>
          <w:rFonts w:hint="eastAsia"/>
          <w:sz w:val="22"/>
        </w:rPr>
        <w:t>木更津東ロータリークラブより</w:t>
      </w:r>
    </w:p>
    <w:p w:rsidR="007D4D98" w:rsidRPr="00CB2372" w:rsidRDefault="007D4D98" w:rsidP="007D4D98">
      <w:pPr>
        <w:rPr>
          <w:sz w:val="22"/>
        </w:rPr>
      </w:pPr>
      <w:r w:rsidRPr="00CB2372">
        <w:rPr>
          <w:rFonts w:hint="eastAsia"/>
          <w:sz w:val="22"/>
        </w:rPr>
        <w:t xml:space="preserve">　・例会場変更のお知らせ（オークラアカデミアパークホテル　10月1日より）</w:t>
      </w:r>
    </w:p>
    <w:p w:rsidR="007D4D98" w:rsidRPr="00CB2372" w:rsidRDefault="007D4D98" w:rsidP="007D4D98">
      <w:pPr>
        <w:rPr>
          <w:sz w:val="22"/>
        </w:rPr>
      </w:pPr>
      <w:r w:rsidRPr="00CB2372">
        <w:rPr>
          <w:rFonts w:hint="eastAsia"/>
          <w:sz w:val="22"/>
        </w:rPr>
        <w:t>ロータリー平和センターより</w:t>
      </w:r>
    </w:p>
    <w:p w:rsidR="007D4D98" w:rsidRPr="00CB2372" w:rsidRDefault="007D4D98" w:rsidP="007D4D98">
      <w:pPr>
        <w:rPr>
          <w:sz w:val="22"/>
        </w:rPr>
      </w:pPr>
      <w:r w:rsidRPr="00CB2372">
        <w:rPr>
          <w:rFonts w:hint="eastAsia"/>
          <w:sz w:val="22"/>
        </w:rPr>
        <w:t xml:space="preserve">　・ロータリー平和フェローシップニュースレター送付</w:t>
      </w:r>
    </w:p>
    <w:p w:rsidR="007D4D98" w:rsidRPr="00CB2372" w:rsidRDefault="007D4D98" w:rsidP="007D4D98">
      <w:pPr>
        <w:rPr>
          <w:sz w:val="22"/>
        </w:rPr>
      </w:pPr>
      <w:r w:rsidRPr="00CB2372">
        <w:rPr>
          <w:rFonts w:hint="eastAsia"/>
          <w:sz w:val="22"/>
        </w:rPr>
        <w:t>松戸献血ルームＰｕｒｅより</w:t>
      </w:r>
    </w:p>
    <w:p w:rsidR="007D4D98" w:rsidRPr="00CB2372" w:rsidRDefault="007D4D98" w:rsidP="007D4D98">
      <w:pPr>
        <w:rPr>
          <w:sz w:val="22"/>
        </w:rPr>
      </w:pPr>
      <w:r w:rsidRPr="00CB2372">
        <w:rPr>
          <w:rFonts w:hint="eastAsia"/>
          <w:sz w:val="22"/>
        </w:rPr>
        <w:t xml:space="preserve">　・献血状況等の報告について送付</w:t>
      </w:r>
    </w:p>
    <w:p w:rsidR="007D4D98" w:rsidRPr="00CB2372" w:rsidRDefault="007D4D98" w:rsidP="007D4D98">
      <w:pPr>
        <w:rPr>
          <w:sz w:val="22"/>
        </w:rPr>
      </w:pPr>
      <w:r w:rsidRPr="00CB2372">
        <w:rPr>
          <w:rFonts w:hint="eastAsia"/>
          <w:sz w:val="22"/>
        </w:rPr>
        <w:t>例会変更・休会のお知らせ</w:t>
      </w:r>
    </w:p>
    <w:p w:rsidR="007D4D98" w:rsidRPr="007D4D98" w:rsidRDefault="007D4D98" w:rsidP="007D4D98">
      <w:pPr>
        <w:rPr>
          <w:rFonts w:hint="eastAsia"/>
          <w:sz w:val="22"/>
        </w:rPr>
      </w:pPr>
      <w:r w:rsidRPr="00CB2372">
        <w:rPr>
          <w:rFonts w:hint="eastAsia"/>
          <w:sz w:val="22"/>
        </w:rPr>
        <w:t xml:space="preserve">　・松戸中央ＲＣ</w:t>
      </w:r>
    </w:p>
    <w:p w:rsidR="007D4D98" w:rsidRPr="007D4D98" w:rsidRDefault="007D4D98" w:rsidP="007D4D98">
      <w:pPr>
        <w:rPr>
          <w:rFonts w:ascii="HG正楷書体-PRO" w:eastAsia="HG正楷書体-PRO" w:hint="eastAsia"/>
          <w:sz w:val="40"/>
          <w:szCs w:val="40"/>
        </w:rPr>
      </w:pPr>
      <w:r w:rsidRPr="00243A4D">
        <w:rPr>
          <w:rFonts w:ascii="HG正楷書体-PRO" w:eastAsia="HG正楷書体-PRO" w:hint="eastAsia"/>
          <w:sz w:val="40"/>
          <w:szCs w:val="40"/>
          <w:highlight w:val="cyan"/>
        </w:rPr>
        <w:t>例会内容</w:t>
      </w:r>
      <w:r w:rsidRPr="00824101">
        <w:rPr>
          <w:rFonts w:ascii="HG正楷書体-PRO" w:eastAsia="HG正楷書体-PRO" w:hint="eastAsia"/>
          <w:sz w:val="40"/>
          <w:szCs w:val="40"/>
        </w:rPr>
        <w:t xml:space="preserve">　　</w:t>
      </w:r>
    </w:p>
    <w:p w:rsidR="007D4D98" w:rsidRPr="00824101" w:rsidRDefault="007D4D98" w:rsidP="007D4D98">
      <w:pPr>
        <w:rPr>
          <w:rFonts w:ascii="HG正楷書体-PRO" w:eastAsia="HG正楷書体-PRO" w:hint="eastAsia"/>
          <w:sz w:val="40"/>
          <w:szCs w:val="40"/>
        </w:rPr>
      </w:pPr>
      <w:r w:rsidRPr="00243A4D">
        <w:rPr>
          <w:rFonts w:ascii="HG正楷書体-PRO" w:eastAsia="HG正楷書体-PRO" w:hint="eastAsia"/>
          <w:sz w:val="40"/>
          <w:szCs w:val="40"/>
          <w:highlight w:val="yellow"/>
          <w:bdr w:val="single" w:sz="8" w:space="0" w:color="FF0000"/>
        </w:rPr>
        <w:t>委員会報告</w:t>
      </w:r>
    </w:p>
    <w:p w:rsidR="007D4D98" w:rsidRPr="00824101" w:rsidRDefault="007D4D98" w:rsidP="007D4D98">
      <w:pPr>
        <w:rPr>
          <w:rFonts w:ascii="HG正楷書体-PRO" w:eastAsia="HG正楷書体-PRO" w:hint="eastAsia"/>
          <w:sz w:val="40"/>
          <w:szCs w:val="40"/>
        </w:rPr>
      </w:pPr>
      <w:r w:rsidRPr="00243A4D">
        <w:rPr>
          <w:rFonts w:ascii="HG正楷書体-PRO" w:eastAsia="HG正楷書体-PRO" w:hint="eastAsia"/>
          <w:sz w:val="40"/>
          <w:szCs w:val="40"/>
          <w:highlight w:val="yellow"/>
        </w:rPr>
        <w:t>お祝い披露</w:t>
      </w:r>
    </w:p>
    <w:p w:rsidR="006D6E8C" w:rsidRPr="007D4D98" w:rsidRDefault="007D4D98">
      <w:pPr>
        <w:rPr>
          <w:rFonts w:ascii="HG正楷書体-PRO" w:eastAsia="HG正楷書体-PRO"/>
          <w:sz w:val="40"/>
          <w:szCs w:val="40"/>
          <w:bdr w:val="single" w:sz="4" w:space="0" w:color="auto"/>
        </w:rPr>
      </w:pPr>
      <w:r w:rsidRPr="00243A4D">
        <w:rPr>
          <w:rFonts w:ascii="HG正楷書体-PRO" w:eastAsia="HG正楷書体-PRO" w:hint="eastAsia"/>
          <w:color w:val="FF0000"/>
          <w:sz w:val="40"/>
          <w:szCs w:val="40"/>
          <w:highlight w:val="yellow"/>
          <w:bdr w:val="single" w:sz="4" w:space="0" w:color="auto"/>
        </w:rPr>
        <w:t>ニコニコ発表</w:t>
      </w:r>
      <w:bookmarkStart w:id="0" w:name="_GoBack"/>
      <w:bookmarkEnd w:id="0"/>
    </w:p>
    <w:sectPr w:rsidR="006D6E8C" w:rsidRPr="007D4D98" w:rsidSect="007D4D9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F746A"/>
    <w:multiLevelType w:val="hybridMultilevel"/>
    <w:tmpl w:val="59AC89D6"/>
    <w:lvl w:ilvl="0" w:tplc="04B276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98"/>
    <w:rsid w:val="006D6E8C"/>
    <w:rsid w:val="007D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FE8F20"/>
  <w15:chartTrackingRefBased/>
  <w15:docId w15:val="{DBC78900-A1A3-441E-9E7D-432A743C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4D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D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Matsudo-Nishi</dc:creator>
  <cp:keywords/>
  <dc:description/>
  <cp:lastModifiedBy>Matsudo-Nishi</cp:lastModifiedBy>
  <cp:revision>1</cp:revision>
  <dcterms:created xsi:type="dcterms:W3CDTF">2017-10-07T03:23:00Z</dcterms:created>
  <dcterms:modified xsi:type="dcterms:W3CDTF">2017-10-07T03:25:00Z</dcterms:modified>
</cp:coreProperties>
</file>